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F3" w:rsidRPr="00131337" w:rsidRDefault="0075497B" w:rsidP="006B7F91">
      <w:pPr>
        <w:ind w:left="283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7" name="Image 7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3C6" w:rsidRPr="004873C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18pt;width:62.7pt;height:1in;z-index:251660288;mso-wrap-style:none;mso-position-horizontal-relative:text;mso-position-vertical-relative:text" filled="f" stroked="f">
            <v:textbox style="mso-next-textbox:#_x0000_s1026" inset="0,0,0,0">
              <w:txbxContent>
                <w:p w:rsidR="00B61FF3" w:rsidRDefault="00B61FF3" w:rsidP="00B61FF3"/>
              </w:txbxContent>
            </v:textbox>
          </v:shape>
        </w:pict>
      </w:r>
    </w:p>
    <w:p w:rsidR="006B7F91" w:rsidRDefault="00B61FF3" w:rsidP="006B7F91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Championnat de France</w:t>
      </w:r>
      <w:r w:rsidRPr="00B61F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 xml:space="preserve"> Sport Entreprise</w:t>
      </w:r>
    </w:p>
    <w:p w:rsidR="00B61FF3" w:rsidRPr="00B61FF3" w:rsidRDefault="00B61FF3" w:rsidP="006B7F91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63707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</w:t>
      </w:r>
      <w:r w:rsidR="0063707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</w:t>
      </w:r>
    </w:p>
    <w:p w:rsidR="00B61FF3" w:rsidRPr="00B61FF3" w:rsidRDefault="00B61FF3" w:rsidP="006B7F91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B61F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QUADRETTE</w:t>
      </w:r>
    </w:p>
    <w:p w:rsidR="006B7F91" w:rsidRPr="00FF0602" w:rsidRDefault="006B7F91" w:rsidP="006B7F9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FF0602" w:rsidRPr="00FF0602" w:rsidRDefault="00FF0602" w:rsidP="006B7F9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FF0602" w:rsidRPr="00FF0602" w:rsidRDefault="00FF0602" w:rsidP="006B7F9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F16A74" w:rsidRDefault="00F16A74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 1 </w:t>
      </w:r>
      <w:r>
        <w:rPr>
          <w:rFonts w:ascii="Arial" w:eastAsia="Calibri" w:hAnsi="Arial" w:cs="Arial"/>
          <w:b/>
          <w:color w:val="000000"/>
          <w:sz w:val="28"/>
          <w:lang w:val="fr-FR"/>
        </w:rPr>
        <w:t>–</w:t>
      </w: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Organisation</w:t>
      </w:r>
    </w:p>
    <w:p w:rsidR="00F16A74" w:rsidRPr="004E5349" w:rsidRDefault="00F16A74" w:rsidP="00637071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F16A74" w:rsidRPr="00F30584" w:rsidRDefault="00F16A74" w:rsidP="00637071">
      <w:pPr>
        <w:numPr>
          <w:ilvl w:val="0"/>
          <w:numId w:val="1"/>
        </w:numPr>
        <w:tabs>
          <w:tab w:val="clear" w:pos="288"/>
          <w:tab w:val="left" w:pos="-3544"/>
        </w:tabs>
        <w:spacing w:line="247" w:lineRule="exact"/>
        <w:ind w:left="284" w:hanging="426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Ce championnat se dé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roule scratch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6B7F91" w:rsidRDefault="00BA4FE3" w:rsidP="00637071">
      <w:pPr>
        <w:numPr>
          <w:ilvl w:val="0"/>
          <w:numId w:val="1"/>
        </w:numPr>
        <w:tabs>
          <w:tab w:val="clear" w:pos="288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Il est organisé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par le Comité National Bowling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en 2 phases :</w:t>
      </w:r>
    </w:p>
    <w:p w:rsidR="006B7F91" w:rsidRPr="00637071" w:rsidRDefault="006D0067" w:rsidP="00637071">
      <w:pPr>
        <w:pStyle w:val="Paragraphedeliste"/>
        <w:numPr>
          <w:ilvl w:val="0"/>
          <w:numId w:val="8"/>
        </w:numPr>
        <w:tabs>
          <w:tab w:val="left" w:pos="288"/>
        </w:tabs>
        <w:spacing w:line="247" w:lineRule="exact"/>
        <w:textAlignment w:val="baseline"/>
        <w:rPr>
          <w:rFonts w:ascii="Arial" w:eastAsia="Calibri" w:hAnsi="Arial" w:cs="Arial"/>
          <w:b/>
          <w:color w:val="FF0000"/>
          <w:spacing w:val="-6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Une phase « District »</w:t>
      </w:r>
      <w:r w:rsidR="00C5016F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le</w:t>
      </w:r>
      <w:r w:rsidR="00637071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</w:t>
      </w:r>
      <w:r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vertAlign w:val="superscript"/>
          <w:lang w:val="fr-FR"/>
        </w:rPr>
        <w:t>er</w:t>
      </w:r>
      <w:r w:rsidR="00637071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r w:rsidR="0074432D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déc</w:t>
      </w:r>
      <w:r w:rsidR="00933B87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embre</w:t>
      </w:r>
      <w:r w:rsidR="005578DA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201</w:t>
      </w:r>
      <w:r w:rsidR="00637071" w:rsidRP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="00C5016F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C5016F" w:rsidRPr="00C5016F">
        <w:rPr>
          <w:rFonts w:ascii="Arial" w:eastAsia="Calibri" w:hAnsi="Arial" w:cs="Arial"/>
          <w:b/>
          <w:i/>
          <w:color w:val="FF0000"/>
          <w:spacing w:val="2"/>
          <w:sz w:val="24"/>
          <w:szCs w:val="24"/>
          <w:highlight w:val="yellow"/>
          <w:lang w:val="fr-FR"/>
        </w:rPr>
        <w:t>(date limite)</w:t>
      </w:r>
    </w:p>
    <w:p w:rsidR="00B21B71" w:rsidRPr="00637071" w:rsidRDefault="005578DA" w:rsidP="00637071">
      <w:pPr>
        <w:pStyle w:val="Paragraphedeliste"/>
        <w:numPr>
          <w:ilvl w:val="0"/>
          <w:numId w:val="8"/>
        </w:numPr>
        <w:tabs>
          <w:tab w:val="left" w:pos="288"/>
        </w:tabs>
        <w:spacing w:line="247" w:lineRule="exact"/>
        <w:textAlignment w:val="baseline"/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</w:pPr>
      <w:r w:rsidRPr="00F16A7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Une phase nationale les </w:t>
      </w:r>
      <w:r w:rsidR="00C5016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933B87" w:rsidRPr="00F16A7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et </w:t>
      </w:r>
      <w:r w:rsidR="00C5016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8</w:t>
      </w:r>
      <w:r w:rsidR="00933B87" w:rsidRPr="00F16A7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mars 20</w:t>
      </w:r>
      <w:r w:rsidR="0063707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20</w:t>
      </w:r>
      <w:r w:rsidR="00BA4FE3" w:rsidRPr="00F16A74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BA4FE3" w:rsidRPr="00F16A7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à</w:t>
      </w:r>
      <w:r w:rsidR="00637071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REIMS Tinqueux « </w:t>
      </w:r>
      <w:proofErr w:type="spellStart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Color</w:t>
      </w:r>
      <w:proofErr w:type="spellEnd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proofErr w:type="spellStart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Bowl</w:t>
      </w:r>
      <w:proofErr w:type="spellEnd"/>
      <w:r w:rsidR="00200F25" w:rsidRPr="00200F25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 »</w:t>
      </w:r>
    </w:p>
    <w:p w:rsidR="006B7F91" w:rsidRPr="00AD31D3" w:rsidRDefault="006B7F91" w:rsidP="00637071">
      <w:pPr>
        <w:tabs>
          <w:tab w:val="left" w:pos="-5387"/>
          <w:tab w:val="left" w:pos="288"/>
        </w:tabs>
        <w:spacing w:line="318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21B71" w:rsidRDefault="00AD31D3" w:rsidP="00637071">
      <w:pPr>
        <w:spacing w:line="287" w:lineRule="exact"/>
        <w:ind w:firstLine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Art.2 </w:t>
      </w:r>
      <w:r w:rsidR="004F5775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-</w:t>
      </w:r>
      <w:r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 Participation</w:t>
      </w:r>
    </w:p>
    <w:p w:rsidR="006B7F91" w:rsidRPr="006B7F91" w:rsidRDefault="006B7F91" w:rsidP="00637071">
      <w:pPr>
        <w:spacing w:line="287" w:lineRule="exact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B21B71" w:rsidRPr="00AD31D3" w:rsidRDefault="00F16A74" w:rsidP="00637071">
      <w:pPr>
        <w:numPr>
          <w:ilvl w:val="0"/>
          <w:numId w:val="2"/>
        </w:numPr>
        <w:tabs>
          <w:tab w:val="clear" w:pos="288"/>
          <w:tab w:val="left" w:pos="-3119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 Championnat de France est ouvert aux licencié(e)s en règle avec la 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Q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détenteurs d’une licence mix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te représentant la même entité Sport Entreprise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la même région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administrative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2"/>
        </w:numPr>
        <w:tabs>
          <w:tab w:val="clear" w:pos="288"/>
          <w:tab w:val="left" w:pos="-241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La composition des équipes peut être masculine, féminine ou mixte.</w:t>
      </w:r>
    </w:p>
    <w:p w:rsidR="00AE087F" w:rsidRDefault="00BA4FE3" w:rsidP="00AE087F">
      <w:pPr>
        <w:numPr>
          <w:ilvl w:val="0"/>
          <w:numId w:val="2"/>
        </w:numPr>
        <w:tabs>
          <w:tab w:val="clear" w:pos="288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E03836">
        <w:rPr>
          <w:rFonts w:ascii="Arial" w:eastAsia="Calibri" w:hAnsi="Arial" w:cs="Arial"/>
          <w:sz w:val="24"/>
          <w:szCs w:val="24"/>
          <w:lang w:val="fr-FR"/>
        </w:rPr>
        <w:t xml:space="preserve">Chaque équipe ne peut utiliser plus de 6 </w:t>
      </w:r>
      <w:proofErr w:type="gramStart"/>
      <w:r w:rsidRPr="00E03836">
        <w:rPr>
          <w:rFonts w:ascii="Arial" w:eastAsia="Calibri" w:hAnsi="Arial" w:cs="Arial"/>
          <w:sz w:val="24"/>
          <w:szCs w:val="24"/>
          <w:lang w:val="fr-FR"/>
        </w:rPr>
        <w:t>joueur</w:t>
      </w:r>
      <w:r w:rsidR="00F16A74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F16A74">
        <w:rPr>
          <w:rFonts w:ascii="Arial" w:eastAsia="Calibri" w:hAnsi="Arial" w:cs="Arial"/>
          <w:sz w:val="24"/>
          <w:szCs w:val="24"/>
          <w:lang w:val="fr-FR"/>
        </w:rPr>
        <w:t>se)</w:t>
      </w:r>
      <w:r w:rsidRPr="00E03836">
        <w:rPr>
          <w:rFonts w:ascii="Arial" w:eastAsia="Calibri" w:hAnsi="Arial" w:cs="Arial"/>
          <w:sz w:val="24"/>
          <w:szCs w:val="24"/>
          <w:lang w:val="fr-FR"/>
        </w:rPr>
        <w:t xml:space="preserve">s </w:t>
      </w:r>
      <w:r w:rsidR="00634FDD">
        <w:rPr>
          <w:rFonts w:ascii="Arial" w:eastAsia="Calibri" w:hAnsi="Arial" w:cs="Arial"/>
          <w:sz w:val="24"/>
          <w:szCs w:val="24"/>
          <w:lang w:val="fr-FR"/>
        </w:rPr>
        <w:t>de la phase « District »</w:t>
      </w:r>
      <w:r w:rsidR="00933B87" w:rsidRPr="00E03836">
        <w:rPr>
          <w:rFonts w:ascii="Arial" w:eastAsia="Calibri" w:hAnsi="Arial" w:cs="Arial"/>
          <w:sz w:val="24"/>
          <w:szCs w:val="24"/>
          <w:lang w:val="fr-FR"/>
        </w:rPr>
        <w:t xml:space="preserve"> à la phase nationale, </w:t>
      </w:r>
      <w:r w:rsidRPr="00E03836">
        <w:rPr>
          <w:rFonts w:ascii="Arial" w:eastAsia="Calibri" w:hAnsi="Arial" w:cs="Arial"/>
          <w:sz w:val="24"/>
          <w:szCs w:val="24"/>
          <w:lang w:val="fr-FR"/>
        </w:rPr>
        <w:t>avec un maximum de 5 joueur</w:t>
      </w:r>
      <w:r w:rsidR="00F16A74">
        <w:rPr>
          <w:rFonts w:ascii="Arial" w:eastAsia="Calibri" w:hAnsi="Arial" w:cs="Arial"/>
          <w:sz w:val="24"/>
          <w:szCs w:val="24"/>
          <w:lang w:val="fr-FR"/>
        </w:rPr>
        <w:t>(se)</w:t>
      </w:r>
      <w:r w:rsidRPr="00E03836">
        <w:rPr>
          <w:rFonts w:ascii="Arial" w:eastAsia="Calibri" w:hAnsi="Arial" w:cs="Arial"/>
          <w:sz w:val="24"/>
          <w:szCs w:val="24"/>
          <w:lang w:val="fr-FR"/>
        </w:rPr>
        <w:t>s par phase.</w:t>
      </w:r>
    </w:p>
    <w:p w:rsidR="00AE087F" w:rsidRPr="00AE087F" w:rsidRDefault="00AE087F" w:rsidP="00AE087F">
      <w:pPr>
        <w:numPr>
          <w:ilvl w:val="0"/>
          <w:numId w:val="2"/>
        </w:numPr>
        <w:tabs>
          <w:tab w:val="clear" w:pos="288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  <w:highlight w:val="yellow"/>
          <w:lang w:val="fr-FR"/>
        </w:rPr>
      </w:pPr>
      <w:r w:rsidRPr="00AE087F">
        <w:rPr>
          <w:rFonts w:ascii="Arial" w:hAnsi="Arial" w:cs="Arial"/>
          <w:color w:val="FF0000"/>
          <w:sz w:val="24"/>
          <w:szCs w:val="24"/>
          <w:highlight w:val="yellow"/>
          <w:lang w:val="fr-FR"/>
        </w:rPr>
        <w:t xml:space="preserve">De la phase « District » à la phase nationale, aucun joueur ne peut faire partie de deux équipes différentes </w:t>
      </w:r>
      <w:r w:rsidRPr="00AE087F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(excepté si entre la phase « District » et la phase nationale, l’équipe du joueur remplaçant n’est pas qualifiée).</w:t>
      </w:r>
    </w:p>
    <w:p w:rsidR="00967466" w:rsidRPr="00AD31D3" w:rsidRDefault="00967466" w:rsidP="00637071">
      <w:pPr>
        <w:numPr>
          <w:ilvl w:val="0"/>
          <w:numId w:val="2"/>
        </w:numPr>
        <w:tabs>
          <w:tab w:val="clear" w:pos="288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Chaque équipe doit avoir obligatoirement en son sein, 1 </w:t>
      </w:r>
      <w:proofErr w:type="gramStart"/>
      <w:r w:rsidRPr="00AD31D3">
        <w:rPr>
          <w:rFonts w:ascii="Arial" w:eastAsia="Calibri" w:hAnsi="Arial" w:cs="Arial"/>
          <w:sz w:val="24"/>
          <w:szCs w:val="24"/>
          <w:lang w:val="fr-FR"/>
        </w:rPr>
        <w:t>joueur</w:t>
      </w:r>
      <w:r w:rsidR="00F16A74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F16A74">
        <w:rPr>
          <w:rFonts w:ascii="Arial" w:eastAsia="Calibri" w:hAnsi="Arial" w:cs="Arial"/>
          <w:sz w:val="24"/>
          <w:szCs w:val="24"/>
          <w:lang w:val="fr-FR"/>
        </w:rPr>
        <w:t>se)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F16A74">
        <w:rPr>
          <w:rFonts w:ascii="Arial" w:eastAsia="Calibri" w:hAnsi="Arial" w:cs="Arial"/>
          <w:spacing w:val="-7"/>
          <w:sz w:val="24"/>
          <w:szCs w:val="24"/>
          <w:lang w:val="fr-FR"/>
        </w:rPr>
        <w:t>au titre de l’entité Sport Entreprise</w:t>
      </w: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concernée</w:t>
      </w:r>
      <w:r w:rsid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, </w:t>
      </w:r>
      <w:r w:rsidR="0018356B">
        <w:rPr>
          <w:rFonts w:ascii="Arial" w:hAnsi="Arial" w:cs="Arial"/>
          <w:color w:val="FF0000"/>
          <w:spacing w:val="-7"/>
          <w:sz w:val="24"/>
          <w:szCs w:val="24"/>
          <w:highlight w:val="yellow"/>
          <w:lang w:val="fr-FR"/>
        </w:rPr>
        <w:t>c'est-à-dire « SR » (ex NS) uniquement</w:t>
      </w: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B21B71" w:rsidRDefault="00BA4FE3" w:rsidP="00637071">
      <w:pPr>
        <w:numPr>
          <w:ilvl w:val="0"/>
          <w:numId w:val="2"/>
        </w:numPr>
        <w:tabs>
          <w:tab w:val="clear" w:pos="288"/>
        </w:tabs>
        <w:spacing w:line="324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>Les conjoints</w:t>
      </w:r>
      <w:r w:rsidR="00A33352"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>, parents ou enfants</w:t>
      </w:r>
      <w:r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sont autorisés à participer</w:t>
      </w:r>
      <w:r w:rsidR="009A5F84"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, </w:t>
      </w:r>
      <w:r w:rsidRPr="006D0067">
        <w:rPr>
          <w:rFonts w:ascii="Arial" w:eastAsia="Calibri" w:hAnsi="Arial" w:cs="Arial"/>
          <w:spacing w:val="-7"/>
          <w:sz w:val="24"/>
          <w:szCs w:val="24"/>
          <w:lang w:val="fr-FR"/>
        </w:rPr>
        <w:t>sous réserve d’être détenteur d’une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licence mixte délivrée </w:t>
      </w:r>
      <w:r w:rsidR="00F16A74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au titre de l’entité Sport Entreprise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concernée.</w:t>
      </w:r>
    </w:p>
    <w:p w:rsidR="006B7F91" w:rsidRPr="00AD31D3" w:rsidRDefault="006B7F91" w:rsidP="00637071">
      <w:pPr>
        <w:tabs>
          <w:tab w:val="left" w:pos="288"/>
        </w:tabs>
        <w:spacing w:line="32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</w:p>
    <w:p w:rsidR="00B21B71" w:rsidRPr="00AD31D3" w:rsidRDefault="00AD31D3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Art.3 - Engagements</w:t>
      </w:r>
    </w:p>
    <w:p w:rsidR="006B7F91" w:rsidRDefault="006B7F91" w:rsidP="00637071">
      <w:pPr>
        <w:spacing w:line="284" w:lineRule="exact"/>
        <w:ind w:left="283"/>
        <w:jc w:val="both"/>
        <w:textAlignment w:val="baseline"/>
        <w:rPr>
          <w:rFonts w:ascii="Arial" w:eastAsia="Calibri" w:hAnsi="Arial" w:cs="Arial"/>
          <w:spacing w:val="-6"/>
          <w:sz w:val="24"/>
          <w:szCs w:val="24"/>
          <w:lang w:val="fr-FR"/>
        </w:rPr>
      </w:pPr>
    </w:p>
    <w:p w:rsidR="00B21B71" w:rsidRPr="00AD31D3" w:rsidRDefault="00BA4FE3" w:rsidP="00637071">
      <w:pPr>
        <w:spacing w:line="284" w:lineRule="exact"/>
        <w:ind w:left="283"/>
        <w:jc w:val="both"/>
        <w:textAlignment w:val="baseline"/>
        <w:rPr>
          <w:rFonts w:ascii="Arial" w:eastAsia="Calibri" w:hAnsi="Arial" w:cs="Arial"/>
          <w:spacing w:val="-6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L’</w:t>
      </w:r>
      <w:r w:rsidR="00915A3D"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entreprise fait parvenir, à sa L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igue (ou C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S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R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 </w:t>
      </w:r>
      <w:r w:rsidR="00915A3D"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B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>owling dans les ligues multidisciplinaires), le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bulletin d’engagement, édité et transmis par le C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N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B</w:t>
      </w:r>
      <w:r w:rsidR="00F16A74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, accompagné des droits fixés à </w:t>
      </w:r>
      <w:r w:rsidRPr="00AD31D3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>6</w:t>
      </w:r>
      <w:r w:rsidR="00916CC0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>6</w:t>
      </w:r>
      <w:r w:rsidR="006148C6" w:rsidRPr="00AD31D3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>,00</w:t>
      </w:r>
      <w:r w:rsidRPr="00AD31D3">
        <w:rPr>
          <w:rFonts w:ascii="Arial" w:eastAsia="Calibri" w:hAnsi="Arial" w:cs="Arial"/>
          <w:b/>
          <w:color w:val="FF0000"/>
          <w:spacing w:val="-6"/>
          <w:sz w:val="24"/>
          <w:szCs w:val="24"/>
          <w:highlight w:val="yellow"/>
          <w:lang w:val="fr-FR"/>
        </w:rPr>
        <w:t xml:space="preserve"> €</w:t>
      </w:r>
      <w:r w:rsidRPr="00AD31D3">
        <w:rPr>
          <w:rFonts w:ascii="Arial" w:eastAsia="Calibri" w:hAnsi="Arial" w:cs="Arial"/>
          <w:color w:val="000000"/>
          <w:spacing w:val="-6"/>
          <w:sz w:val="24"/>
          <w:szCs w:val="24"/>
          <w:lang w:val="fr-FR"/>
        </w:rPr>
        <w:t xml:space="preserve"> par équipe (hors frais des parties). Le paiement se fait selon les modalités d’inscription 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définies par </w:t>
      </w:r>
      <w:r w:rsidR="00F16A74">
        <w:rPr>
          <w:rFonts w:ascii="Arial" w:eastAsia="Calibri" w:hAnsi="Arial" w:cs="Arial"/>
          <w:spacing w:val="-6"/>
          <w:sz w:val="24"/>
          <w:szCs w:val="24"/>
          <w:lang w:val="fr-FR"/>
        </w:rPr>
        <w:t>le C.N.B.</w:t>
      </w:r>
      <w:r w:rsidRPr="00AD31D3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 qui fixe la date limite de réception des bulletins.</w:t>
      </w:r>
    </w:p>
    <w:p w:rsidR="00014437" w:rsidRPr="00AD31D3" w:rsidRDefault="00014437" w:rsidP="00637071">
      <w:pPr>
        <w:tabs>
          <w:tab w:val="left" w:pos="288"/>
        </w:tabs>
        <w:spacing w:line="32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</w:p>
    <w:p w:rsidR="00B21B71" w:rsidRDefault="00BA4FE3" w:rsidP="00637071">
      <w:pPr>
        <w:spacing w:line="286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Art.4 - Phase </w:t>
      </w:r>
      <w:r w:rsidR="006D0067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« District »</w:t>
      </w:r>
    </w:p>
    <w:p w:rsidR="006B7F91" w:rsidRPr="006B7F91" w:rsidRDefault="006B7F91" w:rsidP="00637071">
      <w:pPr>
        <w:spacing w:line="286" w:lineRule="exact"/>
        <w:ind w:left="283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B21B71" w:rsidRPr="00AD31D3" w:rsidRDefault="006D0067" w:rsidP="00637071">
      <w:pPr>
        <w:numPr>
          <w:ilvl w:val="0"/>
          <w:numId w:val="3"/>
        </w:numPr>
        <w:tabs>
          <w:tab w:val="clear" w:pos="288"/>
          <w:tab w:val="left" w:pos="-5245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Les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« District »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, qualificative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la finale nationale, se déroule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nt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dans la région administrative concernée.</w:t>
      </w:r>
    </w:p>
    <w:p w:rsidR="00B21B71" w:rsidRPr="00AD31D3" w:rsidRDefault="00BA4FE3" w:rsidP="00637071">
      <w:pPr>
        <w:numPr>
          <w:ilvl w:val="0"/>
          <w:numId w:val="3"/>
        </w:numPr>
        <w:tabs>
          <w:tab w:val="clear" w:pos="288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spacing w:val="-5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Le lieu de la compétition est choisi par la </w:t>
      </w:r>
      <w:r w:rsidR="00F16A74">
        <w:rPr>
          <w:rFonts w:ascii="Arial" w:eastAsia="Calibri" w:hAnsi="Arial" w:cs="Arial"/>
          <w:spacing w:val="-5"/>
          <w:sz w:val="24"/>
          <w:szCs w:val="24"/>
          <w:lang w:val="fr-FR"/>
        </w:rPr>
        <w:t>l</w:t>
      </w:r>
      <w:r w:rsidRPr="00AD31D3">
        <w:rPr>
          <w:rFonts w:ascii="Arial" w:eastAsia="Calibri" w:hAnsi="Arial" w:cs="Arial"/>
          <w:spacing w:val="-5"/>
          <w:sz w:val="24"/>
          <w:szCs w:val="24"/>
          <w:lang w:val="fr-FR"/>
        </w:rPr>
        <w:t>igue organisatrice.</w:t>
      </w:r>
    </w:p>
    <w:p w:rsidR="00B21B71" w:rsidRPr="00AD31D3" w:rsidRDefault="00BA4FE3" w:rsidP="00637071">
      <w:pPr>
        <w:numPr>
          <w:ilvl w:val="0"/>
          <w:numId w:val="3"/>
        </w:numPr>
        <w:tabs>
          <w:tab w:val="clear" w:pos="288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lastRenderedPageBreak/>
        <w:t>Cette dernière est responsable de l’organisation de cette phase ; elle nomme le ou les arbitres, établit les horaires en accord avec les centres, attribue les pistes, encaisse le</w:t>
      </w:r>
      <w:r w:rsidR="002D4114" w:rsidRPr="00AD31D3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t xml:space="preserve">s 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frais de parties (</w:t>
      </w:r>
      <w:r w:rsidR="00892896" w:rsidRPr="0018356B">
        <w:rPr>
          <w:rFonts w:ascii="Arial" w:eastAsia="Calibri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>3,20</w:t>
      </w:r>
      <w:r w:rsidRPr="0018356B">
        <w:rPr>
          <w:rFonts w:ascii="Arial" w:eastAsia="Calibri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€</w:t>
      </w:r>
      <w:r w:rsidRP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 </w:t>
      </w:r>
      <w:r w:rsidR="00A33352" w:rsidRP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>maximum</w:t>
      </w:r>
      <w:r w:rsidR="0018356B" w:rsidRPr="0018356B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 conseillé</w:t>
      </w:r>
      <w:r w:rsidR="00A33352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par partie et par joueur) auprès des participant(e)s, règle les frais de parties au centre d’accueil et procède à l’achat et à la remise des récompenses.</w:t>
      </w:r>
    </w:p>
    <w:p w:rsidR="00B21B71" w:rsidRPr="00AD31D3" w:rsidRDefault="00BA4FE3" w:rsidP="00637071">
      <w:pPr>
        <w:numPr>
          <w:ilvl w:val="0"/>
          <w:numId w:val="4"/>
        </w:numPr>
        <w:tabs>
          <w:tab w:val="clear" w:pos="360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6D0067">
        <w:rPr>
          <w:rFonts w:ascii="Arial" w:eastAsia="Calibri" w:hAnsi="Arial" w:cs="Arial"/>
          <w:sz w:val="24"/>
          <w:szCs w:val="24"/>
          <w:lang w:val="fr-FR"/>
        </w:rPr>
        <w:t>Chaque équipe effectue 2 séries consécutives</w:t>
      </w:r>
      <w:r w:rsidR="00A33352" w:rsidRPr="006D0067">
        <w:rPr>
          <w:rFonts w:ascii="Arial" w:eastAsia="Calibri" w:hAnsi="Arial" w:cs="Arial"/>
          <w:sz w:val="24"/>
          <w:szCs w:val="24"/>
          <w:lang w:val="fr-FR"/>
        </w:rPr>
        <w:t>, ou non, de 3 partie</w:t>
      </w:r>
      <w:r w:rsidRPr="006D0067">
        <w:rPr>
          <w:rFonts w:ascii="Arial" w:eastAsia="Calibri" w:hAnsi="Arial" w:cs="Arial"/>
          <w:sz w:val="24"/>
          <w:szCs w:val="24"/>
          <w:lang w:val="fr-FR"/>
        </w:rPr>
        <w:t>s</w:t>
      </w:r>
      <w:r w:rsidR="00CB508F" w:rsidRPr="006D0067">
        <w:rPr>
          <w:rFonts w:ascii="Arial" w:eastAsia="Calibri" w:hAnsi="Arial" w:cs="Arial"/>
          <w:sz w:val="24"/>
          <w:szCs w:val="24"/>
          <w:lang w:val="fr-FR"/>
        </w:rPr>
        <w:t xml:space="preserve"> chacune,</w:t>
      </w:r>
      <w:r w:rsidRPr="006D0067">
        <w:rPr>
          <w:rFonts w:ascii="Arial" w:eastAsia="Calibri" w:hAnsi="Arial" w:cs="Arial"/>
          <w:sz w:val="24"/>
          <w:szCs w:val="24"/>
          <w:lang w:val="fr-FR"/>
        </w:rPr>
        <w:t xml:space="preserve"> avec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="00F16A74">
        <w:rPr>
          <w:rFonts w:ascii="Arial" w:eastAsia="Calibri" w:hAnsi="Arial" w:cs="Arial"/>
          <w:color w:val="000000"/>
          <w:sz w:val="24"/>
          <w:szCs w:val="24"/>
          <w:lang w:val="fr-FR"/>
        </w:rPr>
        <w:t>décalage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à l’issue de la 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première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série.</w:t>
      </w:r>
    </w:p>
    <w:p w:rsidR="00637071" w:rsidRPr="00F30584" w:rsidRDefault="00637071" w:rsidP="00637071">
      <w:pPr>
        <w:numPr>
          <w:ilvl w:val="0"/>
          <w:numId w:val="4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Le titre de Champion 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de district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est attribué sur le total des 6 parties</w:t>
      </w:r>
      <w:r w:rsidRPr="00162244">
        <w:rPr>
          <w:rFonts w:ascii="Arial" w:hAnsi="Arial" w:cs="Arial"/>
          <w:sz w:val="24"/>
          <w:szCs w:val="24"/>
          <w:lang w:val="fr-FR"/>
        </w:rPr>
        <w:t xml:space="preserve">, </w:t>
      </w:r>
      <w:r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sous réserve d’avoir au minimum 2 équipes engagées par district</w:t>
      </w:r>
      <w:r w:rsidRPr="00162244">
        <w:rPr>
          <w:rFonts w:ascii="Arial" w:hAnsi="Arial" w:cs="Arial"/>
          <w:sz w:val="24"/>
          <w:szCs w:val="24"/>
          <w:lang w:val="fr-FR"/>
        </w:rPr>
        <w:t xml:space="preserve">. </w:t>
      </w:r>
      <w:r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Dans le cas d’un engagement unique, l’équipe devra disputer sa phase qualificative dans le district voisin, de sa région administrative</w:t>
      </w:r>
      <w:r w:rsidRPr="00162244">
        <w:rPr>
          <w:rFonts w:ascii="Arial" w:hAnsi="Arial" w:cs="Arial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4"/>
        </w:numPr>
        <w:tabs>
          <w:tab w:val="clear" w:pos="360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Le nombre de qualifié(e)s </w:t>
      </w:r>
      <w:r w:rsidR="0075200E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par district, 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pour la phase nationale, est fonction du nombre d’engagé(e)s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; il est communiqué par le C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N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B</w:t>
      </w:r>
      <w:r w:rsidR="00F16A7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, </w:t>
      </w:r>
      <w:r w:rsidR="002D4114"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</w:t>
      </w:r>
      <w:r w:rsidR="002D4114" w:rsidRPr="00AD31D3">
        <w:rPr>
          <w:rFonts w:ascii="Arial" w:eastAsia="Calibri" w:hAnsi="Arial" w:cs="Arial"/>
          <w:b/>
          <w:color w:val="000000"/>
          <w:spacing w:val="-4"/>
          <w:sz w:val="24"/>
          <w:szCs w:val="24"/>
          <w:lang w:val="fr-FR"/>
        </w:rPr>
        <w:t xml:space="preserve"> </w:t>
      </w:r>
      <w:r w:rsidR="009D43B8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18</w:t>
      </w:r>
      <w:r w:rsidR="00BC0FDC" w:rsidRPr="00AD31D3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novembre</w:t>
      </w:r>
      <w:r w:rsidR="002D4114" w:rsidRPr="00AD31D3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201</w:t>
      </w:r>
      <w:r w:rsidR="00165271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9</w:t>
      </w:r>
      <w:r w:rsidRPr="00AD31D3">
        <w:rPr>
          <w:rFonts w:ascii="Arial" w:eastAsia="Calibri" w:hAnsi="Arial" w:cs="Arial"/>
          <w:b/>
          <w:spacing w:val="-4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spacing w:val="-4"/>
          <w:sz w:val="24"/>
          <w:szCs w:val="24"/>
          <w:lang w:val="fr-FR"/>
        </w:rPr>
        <w:t>au plus tard</w:t>
      </w:r>
      <w:r w:rsidRPr="00AD31D3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9D43B8" w:rsidRDefault="0075200E" w:rsidP="009D43B8">
      <w:pPr>
        <w:numPr>
          <w:ilvl w:val="0"/>
          <w:numId w:val="4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Les vainqueurs de district</w:t>
      </w:r>
      <w:r w:rsidR="00BA4FE3"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sont automatiquement qualifiés pour la phase nationale.</w:t>
      </w:r>
    </w:p>
    <w:p w:rsidR="006B7F91" w:rsidRPr="009D43B8" w:rsidRDefault="00165271" w:rsidP="009D43B8">
      <w:pPr>
        <w:numPr>
          <w:ilvl w:val="0"/>
          <w:numId w:val="4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9D43B8">
        <w:rPr>
          <w:rFonts w:ascii="Arial" w:eastAsia="Calibri" w:hAnsi="Arial" w:cs="Arial"/>
          <w:sz w:val="24"/>
          <w:szCs w:val="24"/>
          <w:lang w:val="fr-FR"/>
        </w:rPr>
        <w:t xml:space="preserve">Les forfaits pour la phase nationale sont tenus de le faire savoir </w:t>
      </w:r>
      <w:r w:rsidRPr="009D43B8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auprès de leur </w:t>
      </w:r>
      <w:r w:rsidRPr="009D43B8">
        <w:rPr>
          <w:rFonts w:ascii="Arial" w:hAnsi="Arial" w:cs="Arial"/>
          <w:sz w:val="24"/>
          <w:szCs w:val="24"/>
          <w:lang w:val="fr-FR"/>
        </w:rPr>
        <w:t xml:space="preserve">Ligue (ou C.S.R. Bowling dans les ligues multidisciplinaires) avant le </w:t>
      </w:r>
      <w:r w:rsidR="009D43B8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22</w:t>
      </w:r>
      <w:r w:rsidRPr="009D43B8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 xml:space="preserve"> février 2020</w:t>
      </w:r>
      <w:r w:rsidRPr="009D43B8">
        <w:rPr>
          <w:rFonts w:ascii="Arial" w:hAnsi="Arial" w:cs="Arial"/>
          <w:sz w:val="24"/>
          <w:szCs w:val="24"/>
          <w:lang w:val="fr-FR"/>
        </w:rPr>
        <w:t> ; l</w:t>
      </w:r>
      <w:r w:rsidRPr="009D43B8">
        <w:rPr>
          <w:rFonts w:ascii="Arial" w:hAnsi="Arial" w:cs="Arial"/>
          <w:spacing w:val="-7"/>
          <w:sz w:val="24"/>
          <w:szCs w:val="24"/>
          <w:lang w:val="fr-FR"/>
        </w:rPr>
        <w:t xml:space="preserve">e C.N.B. repêchera tout d’abord dans l’ordre du classement district. </w:t>
      </w:r>
      <w:r w:rsidR="009D43B8" w:rsidRPr="009D43B8">
        <w:rPr>
          <w:rFonts w:ascii="Arial" w:hAnsi="Arial" w:cs="Arial"/>
          <w:spacing w:val="-7"/>
          <w:sz w:val="24"/>
          <w:szCs w:val="24"/>
          <w:lang w:val="fr-FR"/>
        </w:rPr>
        <w:t>Ensuite, le C.N.B. repêchera dans l’ordre du classement</w:t>
      </w:r>
      <w:r w:rsidR="009D43B8" w:rsidRPr="009D43B8">
        <w:rPr>
          <w:rFonts w:ascii="Arial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national</w:t>
      </w:r>
      <w:r w:rsidR="009D43B8" w:rsidRPr="009D43B8">
        <w:rPr>
          <w:rFonts w:ascii="Arial" w:hAnsi="Arial" w:cs="Arial"/>
          <w:spacing w:val="-7"/>
          <w:sz w:val="24"/>
          <w:szCs w:val="24"/>
          <w:lang w:val="fr-FR"/>
        </w:rPr>
        <w:t>.</w:t>
      </w:r>
    </w:p>
    <w:p w:rsidR="009D43B8" w:rsidRDefault="009D43B8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</w:p>
    <w:p w:rsidR="00B21B71" w:rsidRDefault="008B2E0B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Art.5 -</w:t>
      </w:r>
      <w:r w:rsid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 Phase nationale</w:t>
      </w:r>
    </w:p>
    <w:p w:rsidR="006B7F91" w:rsidRPr="00AD31D3" w:rsidRDefault="006B7F91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</w:tabs>
        <w:spacing w:line="248" w:lineRule="exact"/>
        <w:ind w:left="283" w:hanging="425"/>
        <w:textAlignment w:val="baseline"/>
        <w:rPr>
          <w:rFonts w:ascii="Arial" w:eastAsia="Calibri" w:hAnsi="Arial" w:cs="Arial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>Elle est organisée par le C</w:t>
      </w:r>
      <w:r w:rsidR="00502CAC">
        <w:rPr>
          <w:rFonts w:ascii="Arial" w:eastAsia="Calibri" w:hAnsi="Arial" w:cs="Arial"/>
          <w:spacing w:val="-7"/>
          <w:sz w:val="24"/>
          <w:szCs w:val="24"/>
          <w:lang w:val="fr-FR"/>
        </w:rPr>
        <w:t>.N.B</w:t>
      </w:r>
      <w:r w:rsidRPr="00AD31D3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  <w:tab w:val="left" w:pos="-4111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Ce dernier est responsable de l’organisation de cette phase ; il nomme le ou les arbitres, établit les horaires en accord avec le centre, attribue les pistes, règle les frais de parties au centre d’accueil et procède à l’achat et à la remise des récompenses.</w:t>
      </w:r>
    </w:p>
    <w:p w:rsidR="00B21B71" w:rsidRPr="00AD31D3" w:rsidRDefault="00502CAC" w:rsidP="00637071">
      <w:pPr>
        <w:numPr>
          <w:ilvl w:val="0"/>
          <w:numId w:val="5"/>
        </w:numPr>
        <w:tabs>
          <w:tab w:val="clear" w:pos="360"/>
        </w:tabs>
        <w:spacing w:line="32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Cette phase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réunit les </w:t>
      </w:r>
      <w:r w:rsidR="00E03836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32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équipes qualifiées,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l’équipe v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ainqueur de 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>chaque district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équipes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qualifiées au prorata national,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lors des </w:t>
      </w:r>
      <w:r w:rsidR="0075200E">
        <w:rPr>
          <w:rFonts w:ascii="Arial" w:eastAsia="Calibri" w:hAnsi="Arial" w:cs="Arial"/>
          <w:color w:val="000000"/>
          <w:sz w:val="24"/>
          <w:szCs w:val="24"/>
          <w:lang w:val="fr-FR"/>
        </w:rPr>
        <w:t>phases district</w:t>
      </w:r>
      <w:r w:rsidR="00BA4FE3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conditions de jeu sont définies par la 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Commission T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echnique du C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.N.B.</w:t>
      </w:r>
    </w:p>
    <w:p w:rsidR="00B21B71" w:rsidRPr="00AD31D3" w:rsidRDefault="00BA4FE3" w:rsidP="00637071">
      <w:pPr>
        <w:numPr>
          <w:ilvl w:val="0"/>
          <w:numId w:val="5"/>
        </w:numPr>
        <w:tabs>
          <w:tab w:val="clear" w:pos="360"/>
          <w:tab w:val="left" w:pos="-5387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8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8"/>
          <w:sz w:val="24"/>
          <w:szCs w:val="24"/>
          <w:lang w:val="fr-FR"/>
        </w:rPr>
        <w:t>Déroulement de la compétition :</w:t>
      </w:r>
    </w:p>
    <w:p w:rsidR="00B21B71" w:rsidRPr="00AD31D3" w:rsidRDefault="00BA4FE3" w:rsidP="00637071">
      <w:pPr>
        <w:spacing w:line="327" w:lineRule="exact"/>
        <w:ind w:left="283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sz w:val="24"/>
          <w:szCs w:val="24"/>
          <w:lang w:val="fr-FR"/>
        </w:rPr>
        <w:t>- Qualifications : Chaque équipe effectue 2 séries consécutives de 3 parties</w:t>
      </w:r>
      <w:r w:rsidR="00CB508F">
        <w:rPr>
          <w:rFonts w:ascii="Arial" w:eastAsia="Calibri" w:hAnsi="Arial" w:cs="Arial"/>
          <w:sz w:val="24"/>
          <w:szCs w:val="24"/>
          <w:lang w:val="fr-FR"/>
        </w:rPr>
        <w:t xml:space="preserve"> chacune,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3D6210" w:rsidRPr="00AD31D3">
        <w:rPr>
          <w:rFonts w:ascii="Arial" w:eastAsia="Calibri" w:hAnsi="Arial" w:cs="Arial"/>
          <w:sz w:val="24"/>
          <w:szCs w:val="24"/>
          <w:lang w:val="fr-FR"/>
        </w:rPr>
        <w:t xml:space="preserve">avec </w:t>
      </w:r>
      <w:r w:rsidR="00502CAC">
        <w:rPr>
          <w:rFonts w:ascii="Arial" w:eastAsia="Calibri" w:hAnsi="Arial" w:cs="Arial"/>
          <w:sz w:val="24"/>
          <w:szCs w:val="24"/>
          <w:lang w:val="fr-FR"/>
        </w:rPr>
        <w:t>décalage</w:t>
      </w:r>
      <w:r w:rsidR="003D6210" w:rsidRPr="00AD31D3">
        <w:rPr>
          <w:rFonts w:ascii="Arial" w:eastAsia="Calibri" w:hAnsi="Arial" w:cs="Arial"/>
          <w:sz w:val="24"/>
          <w:szCs w:val="24"/>
          <w:lang w:val="fr-FR"/>
        </w:rPr>
        <w:t xml:space="preserve"> à l’issue de la première série</w:t>
      </w:r>
      <w:r w:rsidR="009C089D" w:rsidRPr="00AD31D3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B21B71" w:rsidRPr="00AD31D3" w:rsidRDefault="00BA4FE3" w:rsidP="00637071">
      <w:pPr>
        <w:spacing w:line="327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- Demi-finale : Les </w:t>
      </w:r>
      <w:r w:rsidR="00E03836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2</w:t>
      </w:r>
      <w:r w:rsidR="00165271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4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équipes, à l’issue d</w:t>
      </w:r>
      <w:r w:rsidR="00CB508F">
        <w:rPr>
          <w:rFonts w:ascii="Arial" w:eastAsia="Calibri" w:hAnsi="Arial" w:cs="Arial"/>
          <w:color w:val="000000"/>
          <w:sz w:val="24"/>
          <w:szCs w:val="24"/>
          <w:lang w:val="fr-FR"/>
        </w:rPr>
        <w:t>es qualifications, sont qualifiées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cette demi-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es sans décalage. Les scores des qualifications sont conservés.</w:t>
      </w:r>
    </w:p>
    <w:p w:rsidR="00B21B71" w:rsidRDefault="00BA4FE3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- Finale : Les </w:t>
      </w:r>
      <w:r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16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 à l’issue de la demi-finale sont qualifiées pour cette 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es sans décalage. Les scores des qualifications et de la demi-finale sont conservés.</w:t>
      </w:r>
    </w:p>
    <w:p w:rsidR="00F16A74" w:rsidRDefault="00F16A74" w:rsidP="00637071">
      <w:pPr>
        <w:tabs>
          <w:tab w:val="left" w:pos="-5387"/>
        </w:tabs>
        <w:spacing w:line="318" w:lineRule="exact"/>
        <w:ind w:left="284" w:hanging="426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F-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ab/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Dans chacune des phases régionale et nationale, les égalités au score sont traitées conformément aux dispositions de l’article 23.1 du règlement sportif.</w:t>
      </w:r>
    </w:p>
    <w:p w:rsidR="006B7F91" w:rsidRPr="00AD31D3" w:rsidRDefault="006B7F91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21B71" w:rsidRDefault="008B2E0B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3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>Art.6 -</w:t>
      </w:r>
      <w:r w:rsidR="00AD31D3">
        <w:rPr>
          <w:rFonts w:ascii="Arial" w:eastAsia="Calibri" w:hAnsi="Arial" w:cs="Arial"/>
          <w:b/>
          <w:color w:val="000000"/>
          <w:spacing w:val="-3"/>
          <w:sz w:val="28"/>
          <w:lang w:val="fr-FR"/>
        </w:rPr>
        <w:t xml:space="preserve"> Titre et récompenses décernés</w:t>
      </w:r>
    </w:p>
    <w:p w:rsidR="006B7F91" w:rsidRPr="006B7F91" w:rsidRDefault="006B7F91" w:rsidP="00637071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</w:p>
    <w:p w:rsidR="00B61FF3" w:rsidRDefault="00BA4FE3" w:rsidP="00637071">
      <w:pPr>
        <w:spacing w:line="28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 l’issue de cette finale, le C</w:t>
      </w:r>
      <w:r w:rsidR="00502CAC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N</w:t>
      </w:r>
      <w:r w:rsidR="00502CAC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décerne le titre de </w:t>
      </w:r>
      <w:r w:rsidRPr="00AD31D3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Champion de France Sport Entreprise </w:t>
      </w:r>
      <w:r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201</w:t>
      </w:r>
      <w:r w:rsidR="00165271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9</w:t>
      </w:r>
      <w:r w:rsidR="00E03836"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-20</w:t>
      </w:r>
      <w:r w:rsidR="00165271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</w:t>
      </w:r>
      <w:r w:rsidRPr="00AD31D3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Quadrette. </w:t>
      </w:r>
      <w:r w:rsidR="00165271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Il prend en charge </w:t>
      </w:r>
      <w:r w:rsidR="00165271" w:rsidRPr="00165271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100%</w:t>
      </w:r>
      <w:r w:rsidR="00165271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du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montant de </w:t>
      </w:r>
      <w:r w:rsidR="00933B87"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l’engagement </w:t>
      </w:r>
      <w:r w:rsidR="0001443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au Championnat d’Europe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des </w:t>
      </w:r>
      <w:r w:rsidR="00933B87"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premières équipes, 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ainsi que </w:t>
      </w:r>
      <w:r w:rsidR="00933B87" w:rsidRPr="00E03836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50 %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 cet engagement des </w:t>
      </w:r>
      <w:r w:rsidR="009D43B8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="00933B87" w:rsidRPr="006D0067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équipes suivantes</w:t>
      </w:r>
      <w:r w:rsidR="00933B87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à condition qu’elles </w:t>
      </w:r>
      <w:r w:rsidR="002D4114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y 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>participent. Cette prise en charge</w:t>
      </w:r>
      <w:r w:rsidR="009A5F84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est reportable sur les équipes suivantes au classement </w:t>
      </w:r>
      <w:r w:rsidR="003B733C" w:rsidRPr="00E03836">
        <w:rPr>
          <w:rFonts w:ascii="Arial" w:eastAsia="Calibri" w:hAnsi="Arial" w:cs="Arial"/>
          <w:sz w:val="24"/>
          <w:szCs w:val="24"/>
          <w:lang w:val="fr-FR"/>
        </w:rPr>
        <w:t>des équipes finalistes</w:t>
      </w:r>
      <w:r w:rsidR="003B733C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="00AD31D3" w:rsidRPr="00E03836">
        <w:rPr>
          <w:rFonts w:ascii="Arial" w:eastAsia="Calibri" w:hAnsi="Arial" w:cs="Arial"/>
          <w:spacing w:val="-5"/>
          <w:sz w:val="24"/>
          <w:szCs w:val="24"/>
          <w:lang w:val="fr-FR"/>
        </w:rPr>
        <w:t>en cas de</w:t>
      </w:r>
      <w:r w:rsid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forfait.</w:t>
      </w:r>
    </w:p>
    <w:p w:rsidR="00014437" w:rsidRDefault="00014437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6451F4" w:rsidRDefault="006451F4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6451F4" w:rsidRDefault="006451F4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6451F4" w:rsidRPr="00AD31D3" w:rsidRDefault="006451F4" w:rsidP="00637071">
      <w:pPr>
        <w:spacing w:line="32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AD31D3" w:rsidRDefault="008B2E0B" w:rsidP="00637071">
      <w:pPr>
        <w:spacing w:line="286" w:lineRule="exact"/>
        <w:ind w:left="283"/>
        <w:jc w:val="both"/>
        <w:textAlignment w:val="baseline"/>
        <w:rPr>
          <w:rFonts w:ascii="Arial" w:eastAsia="Calibri" w:hAnsi="Arial" w:cs="Arial"/>
          <w:b/>
          <w:color w:val="000000"/>
          <w:spacing w:val="-6"/>
          <w:sz w:val="28"/>
          <w:lang w:val="fr-FR"/>
        </w:rPr>
      </w:pPr>
      <w:r w:rsidRPr="00AD31D3">
        <w:rPr>
          <w:rFonts w:ascii="Arial" w:eastAsia="Calibri" w:hAnsi="Arial" w:cs="Arial"/>
          <w:b/>
          <w:color w:val="000000"/>
          <w:spacing w:val="-6"/>
          <w:sz w:val="28"/>
          <w:lang w:val="fr-FR"/>
        </w:rPr>
        <w:t xml:space="preserve">Art.7 </w:t>
      </w:r>
      <w:r w:rsidR="004F5775">
        <w:rPr>
          <w:rFonts w:ascii="Arial" w:eastAsia="Calibri" w:hAnsi="Arial" w:cs="Arial"/>
          <w:b/>
          <w:color w:val="000000"/>
          <w:spacing w:val="-6"/>
          <w:sz w:val="28"/>
          <w:lang w:val="fr-FR"/>
        </w:rPr>
        <w:t>-</w:t>
      </w:r>
      <w:r w:rsidR="00AD31D3">
        <w:rPr>
          <w:rFonts w:ascii="Arial" w:eastAsia="Calibri" w:hAnsi="Arial" w:cs="Arial"/>
          <w:b/>
          <w:color w:val="000000"/>
          <w:spacing w:val="-6"/>
          <w:sz w:val="28"/>
          <w:lang w:val="fr-FR"/>
        </w:rPr>
        <w:t xml:space="preserve"> Divers</w:t>
      </w:r>
    </w:p>
    <w:p w:rsidR="006B7F91" w:rsidRPr="006B7F91" w:rsidRDefault="006B7F91" w:rsidP="00637071">
      <w:pPr>
        <w:spacing w:line="286" w:lineRule="exact"/>
        <w:ind w:left="283"/>
        <w:jc w:val="both"/>
        <w:textAlignment w:val="baseline"/>
        <w:rPr>
          <w:rFonts w:ascii="Arial" w:eastAsia="Calibri" w:hAnsi="Arial" w:cs="Arial"/>
          <w:b/>
          <w:color w:val="000000"/>
          <w:spacing w:val="-6"/>
          <w:sz w:val="24"/>
          <w:szCs w:val="24"/>
          <w:lang w:val="fr-FR"/>
        </w:rPr>
      </w:pPr>
    </w:p>
    <w:p w:rsidR="00B21B71" w:rsidRPr="00AD31D3" w:rsidRDefault="00BA4FE3" w:rsidP="00637071">
      <w:pPr>
        <w:pStyle w:val="Paragraphedeliste"/>
        <w:numPr>
          <w:ilvl w:val="0"/>
          <w:numId w:val="6"/>
        </w:numPr>
        <w:tabs>
          <w:tab w:val="clear" w:pos="360"/>
        </w:tabs>
        <w:spacing w:line="28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Tous les règlements généraux de la F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F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S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Q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sont applicables à cette épreuve.</w:t>
      </w:r>
    </w:p>
    <w:p w:rsidR="00B21B71" w:rsidRDefault="00BA4FE3" w:rsidP="00637071">
      <w:pPr>
        <w:numPr>
          <w:ilvl w:val="0"/>
          <w:numId w:val="6"/>
        </w:numPr>
        <w:tabs>
          <w:tab w:val="clear" w:pos="360"/>
          <w:tab w:val="left" w:pos="-2977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Le C</w:t>
      </w:r>
      <w:r w:rsidR="00502CA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.N.B. 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se réserve le droit d’apporter toute modification nécessaire au bon déroulement de la compétition.</w:t>
      </w:r>
    </w:p>
    <w:p w:rsidR="00FF0602" w:rsidRPr="00AD31D3" w:rsidRDefault="00FF0602" w:rsidP="006451F4">
      <w:pPr>
        <w:tabs>
          <w:tab w:val="left" w:pos="-2977"/>
          <w:tab w:val="left" w:pos="360"/>
        </w:tabs>
        <w:spacing w:line="326" w:lineRule="exact"/>
        <w:ind w:left="-142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21B71" w:rsidRDefault="00AD31D3" w:rsidP="00637071">
      <w:pPr>
        <w:spacing w:line="309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4"/>
          <w:sz w:val="28"/>
          <w:lang w:val="fr-FR"/>
        </w:rPr>
      </w:pPr>
      <w:r>
        <w:rPr>
          <w:rFonts w:ascii="Arial" w:eastAsia="Calibri" w:hAnsi="Arial" w:cs="Arial"/>
          <w:b/>
          <w:color w:val="000000"/>
          <w:spacing w:val="-4"/>
          <w:sz w:val="28"/>
          <w:lang w:val="fr-FR"/>
        </w:rPr>
        <w:t xml:space="preserve">Art.8 </w:t>
      </w:r>
      <w:r w:rsidR="005454F9">
        <w:rPr>
          <w:rFonts w:ascii="Arial" w:eastAsia="Calibri" w:hAnsi="Arial" w:cs="Arial"/>
          <w:b/>
          <w:color w:val="000000"/>
          <w:spacing w:val="-4"/>
          <w:sz w:val="28"/>
          <w:lang w:val="fr-FR"/>
        </w:rPr>
        <w:t>-</w:t>
      </w:r>
      <w:r>
        <w:rPr>
          <w:rFonts w:ascii="Arial" w:eastAsia="Calibri" w:hAnsi="Arial" w:cs="Arial"/>
          <w:b/>
          <w:color w:val="000000"/>
          <w:spacing w:val="-4"/>
          <w:sz w:val="28"/>
          <w:lang w:val="fr-FR"/>
        </w:rPr>
        <w:t xml:space="preserve"> EUROCORPO</w:t>
      </w:r>
    </w:p>
    <w:p w:rsidR="00991210" w:rsidRPr="00991210" w:rsidRDefault="00991210" w:rsidP="00637071">
      <w:pPr>
        <w:spacing w:line="309" w:lineRule="exact"/>
        <w:ind w:left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B21B71" w:rsidRPr="00AD31D3" w:rsidRDefault="00BA4FE3" w:rsidP="00637071">
      <w:pPr>
        <w:numPr>
          <w:ilvl w:val="0"/>
          <w:numId w:val="7"/>
        </w:numPr>
        <w:tabs>
          <w:tab w:val="clear" w:pos="917"/>
          <w:tab w:val="left" w:pos="-5387"/>
        </w:tabs>
        <w:spacing w:line="248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</w:pP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Il est organisé par le B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E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C</w:t>
      </w:r>
      <w:r w:rsidR="00502CAC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color w:val="000000"/>
          <w:spacing w:val="-7"/>
          <w:sz w:val="24"/>
          <w:szCs w:val="24"/>
          <w:lang w:val="fr-FR"/>
        </w:rPr>
        <w:t xml:space="preserve"> (Bowling Européen Corporatif).</w:t>
      </w:r>
    </w:p>
    <w:p w:rsidR="00B21B71" w:rsidRPr="00AD31D3" w:rsidRDefault="00BA4FE3" w:rsidP="00637071">
      <w:pPr>
        <w:numPr>
          <w:ilvl w:val="0"/>
          <w:numId w:val="7"/>
        </w:numPr>
        <w:tabs>
          <w:tab w:val="clear" w:pos="917"/>
        </w:tabs>
        <w:spacing w:line="32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E03836">
        <w:rPr>
          <w:rFonts w:ascii="Arial" w:eastAsia="Calibri" w:hAnsi="Arial" w:cs="Arial"/>
          <w:sz w:val="24"/>
          <w:szCs w:val="24"/>
          <w:lang w:val="fr-FR"/>
        </w:rPr>
        <w:t xml:space="preserve">Il est ouvert à toutes les entreprises dans l’ordre du classement </w:t>
      </w:r>
      <w:r w:rsidR="00933B87" w:rsidRPr="00E03836">
        <w:rPr>
          <w:rFonts w:ascii="Arial" w:eastAsia="Calibri" w:hAnsi="Arial" w:cs="Arial"/>
          <w:sz w:val="24"/>
          <w:szCs w:val="24"/>
          <w:lang w:val="fr-FR"/>
        </w:rPr>
        <w:t>des finalistes</w:t>
      </w:r>
      <w:r w:rsidR="00933B87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>au Championnat d</w:t>
      </w:r>
      <w:r w:rsidR="00823C2C"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e France Sport d’Entreprise </w:t>
      </w:r>
      <w:r w:rsidR="00823C2C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201</w:t>
      </w:r>
      <w:r w:rsidR="006451F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9</w:t>
      </w:r>
      <w:r w:rsidR="00E03836" w:rsidRPr="00E03836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-20</w:t>
      </w:r>
      <w:r w:rsidR="006451F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20</w:t>
      </w:r>
      <w:r w:rsidRPr="00AD31D3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dans la limite du quota attribué à la France par le 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E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C</w:t>
      </w:r>
      <w:proofErr w:type="gramStart"/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.</w:t>
      </w:r>
      <w:proofErr w:type="gramEnd"/>
      <w:r w:rsidRPr="00AD31D3">
        <w:rPr>
          <w:rFonts w:ascii="Arial" w:eastAsia="Calibri" w:hAnsi="Arial" w:cs="Arial"/>
          <w:sz w:val="24"/>
          <w:szCs w:val="24"/>
          <w:lang w:val="fr-FR"/>
        </w:rPr>
        <w:t xml:space="preserve"> L’engagement s’effectue auprès du représentant 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F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F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B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S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>Q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="00823C2C" w:rsidRPr="00AD31D3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du B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E</w:t>
      </w:r>
      <w:r w:rsidR="00502CAC">
        <w:rPr>
          <w:rFonts w:ascii="Arial" w:eastAsia="Calibri" w:hAnsi="Arial" w:cs="Arial"/>
          <w:sz w:val="24"/>
          <w:szCs w:val="24"/>
          <w:lang w:val="fr-FR"/>
        </w:rPr>
        <w:t>.</w:t>
      </w:r>
      <w:r w:rsidRPr="00AD31D3">
        <w:rPr>
          <w:rFonts w:ascii="Arial" w:eastAsia="Calibri" w:hAnsi="Arial" w:cs="Arial"/>
          <w:sz w:val="24"/>
          <w:szCs w:val="24"/>
          <w:lang w:val="fr-FR"/>
        </w:rPr>
        <w:t>C.</w:t>
      </w:r>
    </w:p>
    <w:sectPr w:rsidR="00B21B71" w:rsidRPr="00AD31D3" w:rsidSect="008D752F">
      <w:pgSz w:w="11904" w:h="16843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BB" w:rsidRDefault="00D96ABB" w:rsidP="006148C6">
      <w:r>
        <w:separator/>
      </w:r>
    </w:p>
  </w:endnote>
  <w:endnote w:type="continuationSeparator" w:id="0">
    <w:p w:rsidR="00D96ABB" w:rsidRDefault="00D96ABB" w:rsidP="0061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BB" w:rsidRDefault="00D96ABB" w:rsidP="006148C6">
      <w:r>
        <w:separator/>
      </w:r>
    </w:p>
  </w:footnote>
  <w:footnote w:type="continuationSeparator" w:id="0">
    <w:p w:rsidR="00D96ABB" w:rsidRDefault="00D96ABB" w:rsidP="00614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171"/>
    <w:multiLevelType w:val="multilevel"/>
    <w:tmpl w:val="5D16A446"/>
    <w:lvl w:ilvl="0">
      <w:start w:val="4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64F0B"/>
    <w:multiLevelType w:val="hybridMultilevel"/>
    <w:tmpl w:val="5B5077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372B"/>
    <w:multiLevelType w:val="multilevel"/>
    <w:tmpl w:val="79B6C98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7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34AE2"/>
    <w:multiLevelType w:val="multilevel"/>
    <w:tmpl w:val="9A62110C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C3BFF"/>
    <w:multiLevelType w:val="multilevel"/>
    <w:tmpl w:val="C90A187C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35CBE"/>
    <w:multiLevelType w:val="multilevel"/>
    <w:tmpl w:val="E87A4FFA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3721D"/>
    <w:multiLevelType w:val="multilevel"/>
    <w:tmpl w:val="575276CE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/>
        <w:strike w:val="0"/>
        <w:color w:val="000000"/>
        <w:spacing w:val="-7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F3B5B"/>
    <w:multiLevelType w:val="multilevel"/>
    <w:tmpl w:val="25A81072"/>
    <w:lvl w:ilvl="0">
      <w:start w:val="1"/>
      <w:numFmt w:val="upperLetter"/>
      <w:lvlText w:val="%1-"/>
      <w:lvlJc w:val="left"/>
      <w:pPr>
        <w:tabs>
          <w:tab w:val="left" w:pos="917"/>
        </w:tabs>
        <w:ind w:left="1277"/>
      </w:pPr>
      <w:rPr>
        <w:rFonts w:ascii="Arial" w:eastAsia="Calibri" w:hAnsi="Arial" w:cs="Arial" w:hint="default"/>
        <w:strike w:val="0"/>
        <w:color w:val="000000"/>
        <w:spacing w:val="-7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23820"/>
    <w:multiLevelType w:val="multilevel"/>
    <w:tmpl w:val="4DCA8E5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624FCE"/>
    <w:multiLevelType w:val="hybridMultilevel"/>
    <w:tmpl w:val="195C2D9E"/>
    <w:lvl w:ilvl="0" w:tplc="68E0D9B4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6F3B7DEE"/>
    <w:multiLevelType w:val="multilevel"/>
    <w:tmpl w:val="2E668D3A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A6E4D"/>
    <w:multiLevelType w:val="multilevel"/>
    <w:tmpl w:val="D2CEAD14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Arial" w:eastAsia="Calibri" w:hAnsi="Arial" w:cs="Arial" w:hint="default"/>
        <w:strike w:val="0"/>
        <w:color w:val="000000"/>
        <w:spacing w:val="-6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A5E7F"/>
    <w:multiLevelType w:val="hybridMultilevel"/>
    <w:tmpl w:val="E118165E"/>
    <w:lvl w:ilvl="0" w:tplc="8612EC04">
      <w:start w:val="1"/>
      <w:numFmt w:val="upperLetter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B21B71"/>
    <w:rsid w:val="00014437"/>
    <w:rsid w:val="00020DDE"/>
    <w:rsid w:val="00027CFC"/>
    <w:rsid w:val="00061607"/>
    <w:rsid w:val="00116235"/>
    <w:rsid w:val="00135637"/>
    <w:rsid w:val="001439DC"/>
    <w:rsid w:val="0016139D"/>
    <w:rsid w:val="00165271"/>
    <w:rsid w:val="00182938"/>
    <w:rsid w:val="0018356B"/>
    <w:rsid w:val="001C7E59"/>
    <w:rsid w:val="001F4D85"/>
    <w:rsid w:val="00200F25"/>
    <w:rsid w:val="0021122C"/>
    <w:rsid w:val="00230E55"/>
    <w:rsid w:val="0025777D"/>
    <w:rsid w:val="00265B58"/>
    <w:rsid w:val="002A58B8"/>
    <w:rsid w:val="002D4114"/>
    <w:rsid w:val="00301562"/>
    <w:rsid w:val="003179DA"/>
    <w:rsid w:val="00322A69"/>
    <w:rsid w:val="003A620B"/>
    <w:rsid w:val="003B733C"/>
    <w:rsid w:val="003D6210"/>
    <w:rsid w:val="003E1A05"/>
    <w:rsid w:val="0040768E"/>
    <w:rsid w:val="00430F06"/>
    <w:rsid w:val="0044577C"/>
    <w:rsid w:val="00460452"/>
    <w:rsid w:val="004873C6"/>
    <w:rsid w:val="004D08DF"/>
    <w:rsid w:val="004E2F56"/>
    <w:rsid w:val="004E3A91"/>
    <w:rsid w:val="004F5775"/>
    <w:rsid w:val="00502CAC"/>
    <w:rsid w:val="00505389"/>
    <w:rsid w:val="005142F3"/>
    <w:rsid w:val="005210D3"/>
    <w:rsid w:val="00541042"/>
    <w:rsid w:val="005454F9"/>
    <w:rsid w:val="005578DA"/>
    <w:rsid w:val="00592084"/>
    <w:rsid w:val="00595ED9"/>
    <w:rsid w:val="005E74C4"/>
    <w:rsid w:val="006148C6"/>
    <w:rsid w:val="00634FDD"/>
    <w:rsid w:val="006360CE"/>
    <w:rsid w:val="00637071"/>
    <w:rsid w:val="006451F4"/>
    <w:rsid w:val="006B7F91"/>
    <w:rsid w:val="006D0067"/>
    <w:rsid w:val="006D5867"/>
    <w:rsid w:val="006F0EA7"/>
    <w:rsid w:val="00702196"/>
    <w:rsid w:val="007056E0"/>
    <w:rsid w:val="00734426"/>
    <w:rsid w:val="0074432D"/>
    <w:rsid w:val="0075200E"/>
    <w:rsid w:val="0075497B"/>
    <w:rsid w:val="00771184"/>
    <w:rsid w:val="007A148D"/>
    <w:rsid w:val="007C7D1C"/>
    <w:rsid w:val="007D3A78"/>
    <w:rsid w:val="007F2061"/>
    <w:rsid w:val="00807179"/>
    <w:rsid w:val="00820AFF"/>
    <w:rsid w:val="00823C2C"/>
    <w:rsid w:val="00841EBD"/>
    <w:rsid w:val="00860047"/>
    <w:rsid w:val="008772BF"/>
    <w:rsid w:val="00892896"/>
    <w:rsid w:val="008967B6"/>
    <w:rsid w:val="008B2E0B"/>
    <w:rsid w:val="008B61A1"/>
    <w:rsid w:val="008C590E"/>
    <w:rsid w:val="008D752F"/>
    <w:rsid w:val="008E62D6"/>
    <w:rsid w:val="00915269"/>
    <w:rsid w:val="00915A3D"/>
    <w:rsid w:val="00916CC0"/>
    <w:rsid w:val="0092792D"/>
    <w:rsid w:val="00932A68"/>
    <w:rsid w:val="00933B87"/>
    <w:rsid w:val="00943D85"/>
    <w:rsid w:val="00944D0C"/>
    <w:rsid w:val="00951A22"/>
    <w:rsid w:val="00961938"/>
    <w:rsid w:val="00962F4A"/>
    <w:rsid w:val="00967466"/>
    <w:rsid w:val="00991210"/>
    <w:rsid w:val="009A2BDC"/>
    <w:rsid w:val="009A5F84"/>
    <w:rsid w:val="009B0EB9"/>
    <w:rsid w:val="009C089D"/>
    <w:rsid w:val="009C6DB1"/>
    <w:rsid w:val="009D43B8"/>
    <w:rsid w:val="009E5C16"/>
    <w:rsid w:val="009E6969"/>
    <w:rsid w:val="00A0478B"/>
    <w:rsid w:val="00A06BEC"/>
    <w:rsid w:val="00A33352"/>
    <w:rsid w:val="00A519BF"/>
    <w:rsid w:val="00A5796C"/>
    <w:rsid w:val="00A6433E"/>
    <w:rsid w:val="00A84080"/>
    <w:rsid w:val="00A840C7"/>
    <w:rsid w:val="00A954FD"/>
    <w:rsid w:val="00AB6C23"/>
    <w:rsid w:val="00AC463F"/>
    <w:rsid w:val="00AD31D3"/>
    <w:rsid w:val="00AE087F"/>
    <w:rsid w:val="00B01344"/>
    <w:rsid w:val="00B21B71"/>
    <w:rsid w:val="00B2420A"/>
    <w:rsid w:val="00B30460"/>
    <w:rsid w:val="00B457AF"/>
    <w:rsid w:val="00B47BF4"/>
    <w:rsid w:val="00B61FF3"/>
    <w:rsid w:val="00B94557"/>
    <w:rsid w:val="00BA07FA"/>
    <w:rsid w:val="00BA22BE"/>
    <w:rsid w:val="00BA4FE3"/>
    <w:rsid w:val="00BC0FDC"/>
    <w:rsid w:val="00BE3C8F"/>
    <w:rsid w:val="00BF5DA7"/>
    <w:rsid w:val="00C12F1A"/>
    <w:rsid w:val="00C5016F"/>
    <w:rsid w:val="00C673A9"/>
    <w:rsid w:val="00CB508F"/>
    <w:rsid w:val="00CC0735"/>
    <w:rsid w:val="00CC1D60"/>
    <w:rsid w:val="00CC43BD"/>
    <w:rsid w:val="00CD0F84"/>
    <w:rsid w:val="00CD60A0"/>
    <w:rsid w:val="00CE1B02"/>
    <w:rsid w:val="00D22E36"/>
    <w:rsid w:val="00D30448"/>
    <w:rsid w:val="00D64CB6"/>
    <w:rsid w:val="00D96ABB"/>
    <w:rsid w:val="00DC510F"/>
    <w:rsid w:val="00DE06FA"/>
    <w:rsid w:val="00DE562D"/>
    <w:rsid w:val="00E03836"/>
    <w:rsid w:val="00E16043"/>
    <w:rsid w:val="00E242A7"/>
    <w:rsid w:val="00E64AC5"/>
    <w:rsid w:val="00E848DC"/>
    <w:rsid w:val="00E8497B"/>
    <w:rsid w:val="00E94866"/>
    <w:rsid w:val="00EB3A1B"/>
    <w:rsid w:val="00EB78A9"/>
    <w:rsid w:val="00EE4C38"/>
    <w:rsid w:val="00EE697C"/>
    <w:rsid w:val="00F16A74"/>
    <w:rsid w:val="00F56052"/>
    <w:rsid w:val="00F56B12"/>
    <w:rsid w:val="00FB1C42"/>
    <w:rsid w:val="00FB5C61"/>
    <w:rsid w:val="00FC5223"/>
    <w:rsid w:val="00FE1061"/>
    <w:rsid w:val="00FF0602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8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48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8C6"/>
  </w:style>
  <w:style w:type="paragraph" w:styleId="Pieddepage">
    <w:name w:val="footer"/>
    <w:basedOn w:val="Normal"/>
    <w:link w:val="PieddepageCar"/>
    <w:uiPriority w:val="99"/>
    <w:semiHidden/>
    <w:unhideWhenUsed/>
    <w:rsid w:val="006148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48C6"/>
  </w:style>
  <w:style w:type="paragraph" w:styleId="Paragraphedeliste">
    <w:name w:val="List Paragraph"/>
    <w:basedOn w:val="Normal"/>
    <w:uiPriority w:val="34"/>
    <w:qFormat/>
    <w:rsid w:val="00AD31D3"/>
    <w:pPr>
      <w:ind w:left="720"/>
      <w:contextualSpacing/>
    </w:pPr>
  </w:style>
  <w:style w:type="paragraph" w:styleId="Sansinterligne">
    <w:name w:val="No Spacing"/>
    <w:uiPriority w:val="1"/>
    <w:qFormat/>
    <w:rsid w:val="00AE087F"/>
    <w:rPr>
      <w:rFonts w:asciiTheme="minorHAnsi" w:eastAsiaTheme="minorHAnsi" w:hAnsiTheme="minorHAnsi" w:cstheme="minorBid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94</cp:revision>
  <dcterms:created xsi:type="dcterms:W3CDTF">2015-10-24T07:03:00Z</dcterms:created>
  <dcterms:modified xsi:type="dcterms:W3CDTF">2019-10-18T19:14:00Z</dcterms:modified>
</cp:coreProperties>
</file>